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1B81" w:rsidRPr="002F421C" w:rsidRDefault="001C3FDB" w:rsidP="002F421C">
      <w:pPr>
        <w:pStyle w:val="a3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2F421C">
        <w:rPr>
          <w:rFonts w:ascii="Times New Roman" w:hAnsi="Times New Roman" w:cs="Times New Roman"/>
          <w:color w:val="000000"/>
          <w:sz w:val="24"/>
          <w:szCs w:val="24"/>
        </w:rPr>
        <w:t xml:space="preserve">7.12. </w:t>
      </w:r>
      <w:r w:rsidRPr="002F421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Дублирование </w:t>
      </w:r>
      <w:r w:rsidR="00E81B81" w:rsidRPr="002F421C">
        <w:rPr>
          <w:rFonts w:ascii="Times New Roman" w:hAnsi="Times New Roman" w:cs="Times New Roman"/>
          <w:sz w:val="24"/>
          <w:szCs w:val="24"/>
          <w:lang w:eastAsia="ru-RU"/>
        </w:rPr>
        <w:t xml:space="preserve">необходимой для </w:t>
      </w:r>
      <w:r w:rsidR="00F5495A">
        <w:rPr>
          <w:rFonts w:ascii="Times New Roman" w:hAnsi="Times New Roman" w:cs="Times New Roman"/>
          <w:sz w:val="24"/>
          <w:szCs w:val="24"/>
          <w:lang w:eastAsia="ru-RU"/>
        </w:rPr>
        <w:t xml:space="preserve">лиц с инвалидностью </w:t>
      </w:r>
      <w:r w:rsidR="00E81B81" w:rsidRPr="002F421C">
        <w:rPr>
          <w:rFonts w:ascii="Times New Roman" w:hAnsi="Times New Roman" w:cs="Times New Roman"/>
          <w:sz w:val="24"/>
          <w:szCs w:val="24"/>
          <w:lang w:eastAsia="ru-RU"/>
        </w:rPr>
        <w:t>звуковой и зрительной информации, а также наличие надписей, знаков и иной текстовой и графической информации, выполненных рельефно-точечным шрифтом Брайля</w:t>
      </w:r>
    </w:p>
    <w:p w:rsidR="00F5495A" w:rsidRDefault="00F5495A" w:rsidP="0047352B">
      <w:pPr>
        <w:pStyle w:val="a3"/>
        <w:ind w:firstLine="567"/>
        <w:jc w:val="both"/>
        <w:rPr>
          <w:rFonts w:ascii="Times New Roman" w:hAnsi="Times New Roman" w:cs="Times New Roman"/>
          <w:spacing w:val="3"/>
          <w:sz w:val="24"/>
          <w:szCs w:val="24"/>
          <w:lang w:eastAsia="ru-RU"/>
        </w:rPr>
      </w:pPr>
    </w:p>
    <w:p w:rsidR="0047352B" w:rsidRPr="00F5495A" w:rsidRDefault="002F421C" w:rsidP="0047352B">
      <w:pPr>
        <w:pStyle w:val="a3"/>
        <w:ind w:firstLine="567"/>
        <w:jc w:val="both"/>
        <w:rPr>
          <w:rFonts w:ascii="Times New Roman" w:hAnsi="Times New Roman" w:cs="Times New Roman"/>
          <w:spacing w:val="3"/>
          <w:sz w:val="24"/>
          <w:szCs w:val="24"/>
          <w:lang w:eastAsia="ru-RU"/>
        </w:rPr>
      </w:pPr>
      <w:r w:rsidRPr="00F5495A">
        <w:rPr>
          <w:rFonts w:ascii="Times New Roman" w:hAnsi="Times New Roman" w:cs="Times New Roman"/>
          <w:spacing w:val="3"/>
          <w:sz w:val="24"/>
          <w:szCs w:val="24"/>
          <w:lang w:eastAsia="ru-RU"/>
        </w:rPr>
        <w:t>Дублирование информации -</w:t>
      </w:r>
      <w:r w:rsidR="002002CA" w:rsidRPr="00F5495A">
        <w:rPr>
          <w:rFonts w:ascii="Times New Roman" w:hAnsi="Times New Roman" w:cs="Times New Roman"/>
          <w:spacing w:val="3"/>
          <w:sz w:val="24"/>
          <w:szCs w:val="24"/>
          <w:lang w:eastAsia="ru-RU"/>
        </w:rPr>
        <w:t xml:space="preserve"> ключевой принцип доступной среды. Его суть в том, чтобы одну и ту же </w:t>
      </w:r>
      <w:r w:rsidR="0095725B" w:rsidRPr="00F5495A">
        <w:rPr>
          <w:rFonts w:ascii="Times New Roman" w:hAnsi="Times New Roman" w:cs="Times New Roman"/>
          <w:spacing w:val="3"/>
          <w:sz w:val="24"/>
          <w:szCs w:val="24"/>
          <w:lang w:eastAsia="ru-RU"/>
        </w:rPr>
        <w:t xml:space="preserve">информацию </w:t>
      </w:r>
      <w:r w:rsidR="002002CA" w:rsidRPr="00F5495A">
        <w:rPr>
          <w:rFonts w:ascii="Times New Roman" w:hAnsi="Times New Roman" w:cs="Times New Roman"/>
          <w:spacing w:val="3"/>
          <w:sz w:val="24"/>
          <w:szCs w:val="24"/>
          <w:lang w:eastAsia="ru-RU"/>
        </w:rPr>
        <w:t>передать разными способами</w:t>
      </w:r>
      <w:r w:rsidR="0095725B" w:rsidRPr="00F5495A">
        <w:rPr>
          <w:rFonts w:ascii="Times New Roman" w:hAnsi="Times New Roman" w:cs="Times New Roman"/>
          <w:spacing w:val="3"/>
          <w:sz w:val="24"/>
          <w:szCs w:val="24"/>
          <w:lang w:eastAsia="ru-RU"/>
        </w:rPr>
        <w:t xml:space="preserve"> для людей с различными особенностями восприятия.</w:t>
      </w:r>
    </w:p>
    <w:p w:rsidR="00137C25" w:rsidRPr="00F5495A" w:rsidRDefault="00137C25" w:rsidP="00137C25">
      <w:pPr>
        <w:pStyle w:val="a3"/>
        <w:ind w:firstLine="567"/>
        <w:jc w:val="both"/>
        <w:rPr>
          <w:rFonts w:ascii="Times New Roman" w:hAnsi="Times New Roman" w:cs="Times New Roman"/>
          <w:spacing w:val="3"/>
          <w:sz w:val="24"/>
          <w:szCs w:val="24"/>
          <w:lang w:eastAsia="ru-RU"/>
        </w:rPr>
      </w:pPr>
      <w:r w:rsidRPr="00F5495A">
        <w:rPr>
          <w:rFonts w:ascii="Times New Roman" w:hAnsi="Times New Roman" w:cs="Times New Roman"/>
          <w:spacing w:val="3"/>
          <w:sz w:val="24"/>
          <w:szCs w:val="24"/>
          <w:lang w:eastAsia="ru-RU"/>
        </w:rPr>
        <w:t xml:space="preserve">В Детском оздоровительном лагере «Зарница» тактильно-визуальные средства информирования соответствуют требованиям ГОСТ Р 59602-2021 и ГОСТ Р 51671-2020. </w:t>
      </w:r>
    </w:p>
    <w:p w:rsidR="00137C25" w:rsidRPr="00F5495A" w:rsidRDefault="00137C25" w:rsidP="0047352B">
      <w:pPr>
        <w:pStyle w:val="a3"/>
        <w:ind w:firstLine="567"/>
        <w:jc w:val="center"/>
        <w:rPr>
          <w:rFonts w:ascii="Times New Roman" w:hAnsi="Times New Roman" w:cs="Times New Roman"/>
          <w:bCs/>
          <w:spacing w:val="3"/>
          <w:sz w:val="24"/>
          <w:szCs w:val="24"/>
          <w:lang w:eastAsia="ru-RU"/>
        </w:rPr>
      </w:pPr>
    </w:p>
    <w:p w:rsidR="002002CA" w:rsidRPr="00F5495A" w:rsidRDefault="002002CA" w:rsidP="0047352B">
      <w:pPr>
        <w:pStyle w:val="a3"/>
        <w:ind w:firstLine="567"/>
        <w:jc w:val="center"/>
        <w:rPr>
          <w:rFonts w:ascii="Times New Roman" w:hAnsi="Times New Roman" w:cs="Times New Roman"/>
          <w:spacing w:val="3"/>
          <w:sz w:val="24"/>
          <w:szCs w:val="24"/>
          <w:lang w:eastAsia="ru-RU"/>
        </w:rPr>
      </w:pPr>
      <w:r w:rsidRPr="00F5495A">
        <w:rPr>
          <w:rFonts w:ascii="Times New Roman" w:hAnsi="Times New Roman" w:cs="Times New Roman"/>
          <w:bCs/>
          <w:spacing w:val="3"/>
          <w:sz w:val="24"/>
          <w:szCs w:val="24"/>
          <w:lang w:eastAsia="ru-RU"/>
        </w:rPr>
        <w:t>Информационные таблички на входе на территорию лагеря</w:t>
      </w:r>
    </w:p>
    <w:p w:rsidR="002002CA" w:rsidRPr="00F5495A" w:rsidRDefault="00D035F5" w:rsidP="00923C55">
      <w:pPr>
        <w:pStyle w:val="a3"/>
        <w:ind w:firstLine="567"/>
        <w:jc w:val="both"/>
        <w:rPr>
          <w:rFonts w:ascii="Times New Roman" w:hAnsi="Times New Roman" w:cs="Times New Roman"/>
          <w:spacing w:val="3"/>
          <w:sz w:val="24"/>
          <w:szCs w:val="24"/>
          <w:lang w:eastAsia="ru-RU"/>
        </w:rPr>
      </w:pPr>
      <w:r w:rsidRPr="00F5495A">
        <w:rPr>
          <w:rFonts w:ascii="Times New Roman" w:hAnsi="Times New Roman" w:cs="Times New Roman"/>
          <w:bCs/>
          <w:spacing w:val="3"/>
          <w:sz w:val="24"/>
          <w:szCs w:val="24"/>
          <w:lang w:eastAsia="ru-RU"/>
        </w:rPr>
        <w:t>На входной группе территории</w:t>
      </w:r>
      <w:r w:rsidR="002002CA" w:rsidRPr="00F5495A">
        <w:rPr>
          <w:rFonts w:ascii="Times New Roman" w:hAnsi="Times New Roman" w:cs="Times New Roman"/>
          <w:spacing w:val="3"/>
          <w:sz w:val="24"/>
          <w:szCs w:val="24"/>
          <w:lang w:eastAsia="ru-RU"/>
        </w:rPr>
        <w:t> </w:t>
      </w:r>
      <w:r w:rsidR="002F421C" w:rsidRPr="00F5495A">
        <w:rPr>
          <w:rFonts w:ascii="Times New Roman" w:hAnsi="Times New Roman" w:cs="Times New Roman"/>
          <w:spacing w:val="3"/>
          <w:sz w:val="24"/>
          <w:szCs w:val="24"/>
          <w:lang w:eastAsia="ru-RU"/>
        </w:rPr>
        <w:t>установлены</w:t>
      </w:r>
      <w:r w:rsidR="002002CA" w:rsidRPr="00F5495A">
        <w:rPr>
          <w:rFonts w:ascii="Times New Roman" w:hAnsi="Times New Roman" w:cs="Times New Roman"/>
          <w:spacing w:val="3"/>
          <w:sz w:val="24"/>
          <w:szCs w:val="24"/>
          <w:lang w:eastAsia="ru-RU"/>
        </w:rPr>
        <w:t xml:space="preserve"> информационные таблички </w:t>
      </w:r>
      <w:r w:rsidR="00137C25" w:rsidRPr="00F5495A">
        <w:rPr>
          <w:rFonts w:ascii="Times New Roman" w:hAnsi="Times New Roman" w:cs="Times New Roman"/>
          <w:spacing w:val="3"/>
          <w:sz w:val="24"/>
          <w:szCs w:val="24"/>
          <w:lang w:eastAsia="ru-RU"/>
        </w:rPr>
        <w:br/>
      </w:r>
      <w:r w:rsidR="002002CA" w:rsidRPr="00F5495A">
        <w:rPr>
          <w:rFonts w:ascii="Times New Roman" w:hAnsi="Times New Roman" w:cs="Times New Roman"/>
          <w:spacing w:val="3"/>
          <w:sz w:val="24"/>
          <w:szCs w:val="24"/>
          <w:lang w:eastAsia="ru-RU"/>
        </w:rPr>
        <w:t xml:space="preserve">с дублированием </w:t>
      </w:r>
      <w:r w:rsidRPr="00F5495A">
        <w:rPr>
          <w:rFonts w:ascii="Times New Roman" w:hAnsi="Times New Roman" w:cs="Times New Roman"/>
          <w:spacing w:val="3"/>
          <w:sz w:val="24"/>
          <w:szCs w:val="24"/>
          <w:lang w:eastAsia="ru-RU"/>
        </w:rPr>
        <w:t xml:space="preserve">информации </w:t>
      </w:r>
      <w:r w:rsidR="002002CA" w:rsidRPr="00F5495A">
        <w:rPr>
          <w:rFonts w:ascii="Times New Roman" w:hAnsi="Times New Roman" w:cs="Times New Roman"/>
          <w:spacing w:val="3"/>
          <w:sz w:val="24"/>
          <w:szCs w:val="24"/>
          <w:lang w:eastAsia="ru-RU"/>
        </w:rPr>
        <w:t>шрифтом Брайля</w:t>
      </w:r>
      <w:r w:rsidRPr="00F5495A">
        <w:rPr>
          <w:rFonts w:ascii="Times New Roman" w:hAnsi="Times New Roman" w:cs="Times New Roman"/>
          <w:spacing w:val="3"/>
          <w:sz w:val="24"/>
          <w:szCs w:val="24"/>
          <w:lang w:eastAsia="ru-RU"/>
        </w:rPr>
        <w:t xml:space="preserve"> </w:t>
      </w:r>
      <w:r w:rsidRPr="00F5495A">
        <w:rPr>
          <w:rFonts w:ascii="Times New Roman" w:hAnsi="Times New Roman" w:cs="Times New Roman"/>
          <w:bCs/>
          <w:spacing w:val="3"/>
          <w:sz w:val="24"/>
          <w:szCs w:val="24"/>
          <w:lang w:eastAsia="ru-RU"/>
        </w:rPr>
        <w:t>на контрастном фоне</w:t>
      </w:r>
      <w:r w:rsidR="002002CA" w:rsidRPr="00F5495A">
        <w:rPr>
          <w:rFonts w:ascii="Times New Roman" w:hAnsi="Times New Roman" w:cs="Times New Roman"/>
          <w:spacing w:val="3"/>
          <w:sz w:val="24"/>
          <w:szCs w:val="24"/>
          <w:lang w:eastAsia="ru-RU"/>
        </w:rPr>
        <w:t>, содержащие:</w:t>
      </w:r>
    </w:p>
    <w:p w:rsidR="002002CA" w:rsidRPr="00F5495A" w:rsidRDefault="002002CA" w:rsidP="002F421C">
      <w:pPr>
        <w:pStyle w:val="a3"/>
        <w:numPr>
          <w:ilvl w:val="0"/>
          <w:numId w:val="11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pacing w:val="3"/>
          <w:sz w:val="24"/>
          <w:szCs w:val="24"/>
          <w:lang w:eastAsia="ru-RU"/>
        </w:rPr>
      </w:pPr>
      <w:r w:rsidRPr="00F5495A">
        <w:rPr>
          <w:rFonts w:ascii="Times New Roman" w:hAnsi="Times New Roman" w:cs="Times New Roman"/>
          <w:spacing w:val="3"/>
          <w:sz w:val="24"/>
          <w:szCs w:val="24"/>
          <w:lang w:eastAsia="ru-RU"/>
        </w:rPr>
        <w:t>наименование лагеря;</w:t>
      </w:r>
    </w:p>
    <w:p w:rsidR="002002CA" w:rsidRPr="00F5495A" w:rsidRDefault="002002CA" w:rsidP="002F421C">
      <w:pPr>
        <w:pStyle w:val="a3"/>
        <w:numPr>
          <w:ilvl w:val="0"/>
          <w:numId w:val="11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pacing w:val="3"/>
          <w:sz w:val="24"/>
          <w:szCs w:val="24"/>
          <w:lang w:eastAsia="ru-RU"/>
        </w:rPr>
      </w:pPr>
      <w:r w:rsidRPr="00F5495A">
        <w:rPr>
          <w:rFonts w:ascii="Times New Roman" w:hAnsi="Times New Roman" w:cs="Times New Roman"/>
          <w:spacing w:val="3"/>
          <w:sz w:val="24"/>
          <w:szCs w:val="24"/>
          <w:lang w:eastAsia="ru-RU"/>
        </w:rPr>
        <w:t>режим работы;</w:t>
      </w:r>
    </w:p>
    <w:p w:rsidR="002002CA" w:rsidRPr="00F5495A" w:rsidRDefault="0047352B" w:rsidP="002F421C">
      <w:pPr>
        <w:pStyle w:val="a3"/>
        <w:numPr>
          <w:ilvl w:val="0"/>
          <w:numId w:val="11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pacing w:val="3"/>
          <w:sz w:val="24"/>
          <w:szCs w:val="24"/>
          <w:lang w:eastAsia="ru-RU"/>
        </w:rPr>
      </w:pPr>
      <w:r w:rsidRPr="00F5495A">
        <w:rPr>
          <w:rFonts w:ascii="Times New Roman" w:hAnsi="Times New Roman" w:cs="Times New Roman"/>
          <w:spacing w:val="3"/>
          <w:sz w:val="24"/>
          <w:szCs w:val="24"/>
          <w:lang w:eastAsia="ru-RU"/>
        </w:rPr>
        <w:t>план территории.</w:t>
      </w:r>
    </w:p>
    <w:p w:rsidR="0047352B" w:rsidRPr="00F5495A" w:rsidRDefault="0047352B" w:rsidP="0047352B">
      <w:pPr>
        <w:pStyle w:val="a3"/>
        <w:tabs>
          <w:tab w:val="left" w:pos="851"/>
        </w:tabs>
        <w:ind w:left="567"/>
        <w:jc w:val="both"/>
        <w:rPr>
          <w:rFonts w:ascii="Times New Roman" w:hAnsi="Times New Roman" w:cs="Times New Roman"/>
          <w:spacing w:val="3"/>
          <w:sz w:val="24"/>
          <w:szCs w:val="24"/>
          <w:lang w:eastAsia="ru-RU"/>
        </w:rPr>
      </w:pPr>
    </w:p>
    <w:p w:rsidR="002002CA" w:rsidRPr="00F5495A" w:rsidRDefault="002002CA" w:rsidP="0047352B">
      <w:pPr>
        <w:pStyle w:val="a3"/>
        <w:ind w:firstLine="567"/>
        <w:jc w:val="center"/>
        <w:rPr>
          <w:rFonts w:ascii="Times New Roman" w:hAnsi="Times New Roman" w:cs="Times New Roman"/>
          <w:bCs/>
          <w:spacing w:val="3"/>
          <w:sz w:val="24"/>
          <w:szCs w:val="24"/>
          <w:lang w:eastAsia="ru-RU"/>
        </w:rPr>
      </w:pPr>
      <w:r w:rsidRPr="00F5495A">
        <w:rPr>
          <w:rFonts w:ascii="Times New Roman" w:hAnsi="Times New Roman" w:cs="Times New Roman"/>
          <w:bCs/>
          <w:spacing w:val="3"/>
          <w:sz w:val="24"/>
          <w:szCs w:val="24"/>
          <w:lang w:eastAsia="ru-RU"/>
        </w:rPr>
        <w:t>Таблички с указанием наименований улиц, номеров зданий и сооружений</w:t>
      </w:r>
    </w:p>
    <w:p w:rsidR="002002CA" w:rsidRPr="00F5495A" w:rsidRDefault="002002CA" w:rsidP="002F421C">
      <w:pPr>
        <w:pStyle w:val="a3"/>
        <w:ind w:firstLine="567"/>
        <w:jc w:val="both"/>
        <w:rPr>
          <w:rFonts w:ascii="Times New Roman" w:hAnsi="Times New Roman" w:cs="Times New Roman"/>
          <w:spacing w:val="3"/>
          <w:sz w:val="24"/>
          <w:szCs w:val="24"/>
          <w:lang w:eastAsia="ru-RU"/>
        </w:rPr>
      </w:pPr>
      <w:r w:rsidRPr="00F5495A">
        <w:rPr>
          <w:rFonts w:ascii="Times New Roman" w:hAnsi="Times New Roman" w:cs="Times New Roman"/>
          <w:spacing w:val="3"/>
          <w:sz w:val="24"/>
          <w:szCs w:val="24"/>
          <w:lang w:eastAsia="ru-RU"/>
        </w:rPr>
        <w:t xml:space="preserve">По всей территории лагеря </w:t>
      </w:r>
      <w:r w:rsidR="00923C55" w:rsidRPr="00F5495A">
        <w:rPr>
          <w:rFonts w:ascii="Times New Roman" w:hAnsi="Times New Roman" w:cs="Times New Roman"/>
          <w:spacing w:val="3"/>
          <w:sz w:val="24"/>
          <w:szCs w:val="24"/>
          <w:lang w:eastAsia="ru-RU"/>
        </w:rPr>
        <w:t xml:space="preserve">установлены информационные таблички </w:t>
      </w:r>
      <w:r w:rsidR="00137C25" w:rsidRPr="00F5495A">
        <w:rPr>
          <w:rFonts w:ascii="Times New Roman" w:hAnsi="Times New Roman" w:cs="Times New Roman"/>
          <w:spacing w:val="3"/>
          <w:sz w:val="24"/>
          <w:szCs w:val="24"/>
          <w:lang w:eastAsia="ru-RU"/>
        </w:rPr>
        <w:br/>
      </w:r>
      <w:r w:rsidR="00923C55" w:rsidRPr="00F5495A">
        <w:rPr>
          <w:rFonts w:ascii="Times New Roman" w:hAnsi="Times New Roman" w:cs="Times New Roman"/>
          <w:spacing w:val="3"/>
          <w:sz w:val="24"/>
          <w:szCs w:val="24"/>
          <w:lang w:eastAsia="ru-RU"/>
        </w:rPr>
        <w:t xml:space="preserve">с дублированием информации шрифтом Брайля </w:t>
      </w:r>
      <w:r w:rsidR="00923C55" w:rsidRPr="00F5495A">
        <w:rPr>
          <w:rFonts w:ascii="Times New Roman" w:hAnsi="Times New Roman" w:cs="Times New Roman"/>
          <w:bCs/>
          <w:spacing w:val="3"/>
          <w:sz w:val="24"/>
          <w:szCs w:val="24"/>
          <w:lang w:eastAsia="ru-RU"/>
        </w:rPr>
        <w:t>на контрастном фоне</w:t>
      </w:r>
      <w:r w:rsidR="00923C55" w:rsidRPr="00F5495A">
        <w:rPr>
          <w:rFonts w:ascii="Times New Roman" w:hAnsi="Times New Roman" w:cs="Times New Roman"/>
          <w:spacing w:val="3"/>
          <w:sz w:val="24"/>
          <w:szCs w:val="24"/>
          <w:lang w:eastAsia="ru-RU"/>
        </w:rPr>
        <w:t>, содержащие:</w:t>
      </w:r>
    </w:p>
    <w:p w:rsidR="002002CA" w:rsidRPr="00F5495A" w:rsidRDefault="002002CA" w:rsidP="0047352B">
      <w:pPr>
        <w:pStyle w:val="a3"/>
        <w:numPr>
          <w:ilvl w:val="0"/>
          <w:numId w:val="12"/>
        </w:numPr>
        <w:ind w:left="851" w:hanging="284"/>
        <w:jc w:val="both"/>
        <w:rPr>
          <w:rFonts w:ascii="Times New Roman" w:hAnsi="Times New Roman" w:cs="Times New Roman"/>
          <w:spacing w:val="3"/>
          <w:sz w:val="24"/>
          <w:szCs w:val="24"/>
          <w:lang w:eastAsia="ru-RU"/>
        </w:rPr>
      </w:pPr>
      <w:r w:rsidRPr="00F5495A">
        <w:rPr>
          <w:rFonts w:ascii="Times New Roman" w:hAnsi="Times New Roman" w:cs="Times New Roman"/>
          <w:spacing w:val="3"/>
          <w:sz w:val="24"/>
          <w:szCs w:val="24"/>
          <w:lang w:eastAsia="ru-RU"/>
        </w:rPr>
        <w:t>наименовани</w:t>
      </w:r>
      <w:r w:rsidR="00F5495A" w:rsidRPr="00F5495A">
        <w:rPr>
          <w:rFonts w:ascii="Times New Roman" w:hAnsi="Times New Roman" w:cs="Times New Roman"/>
          <w:spacing w:val="3"/>
          <w:sz w:val="24"/>
          <w:szCs w:val="24"/>
          <w:lang w:eastAsia="ru-RU"/>
        </w:rPr>
        <w:t>е</w:t>
      </w:r>
      <w:r w:rsidRPr="00F5495A">
        <w:rPr>
          <w:rFonts w:ascii="Times New Roman" w:hAnsi="Times New Roman" w:cs="Times New Roman"/>
          <w:spacing w:val="3"/>
          <w:sz w:val="24"/>
          <w:szCs w:val="24"/>
          <w:lang w:eastAsia="ru-RU"/>
        </w:rPr>
        <w:t xml:space="preserve"> улиц</w:t>
      </w:r>
      <w:r w:rsidR="00F5495A" w:rsidRPr="00F5495A">
        <w:rPr>
          <w:rFonts w:ascii="Times New Roman" w:hAnsi="Times New Roman" w:cs="Times New Roman"/>
          <w:spacing w:val="3"/>
          <w:sz w:val="24"/>
          <w:szCs w:val="24"/>
          <w:lang w:eastAsia="ru-RU"/>
        </w:rPr>
        <w:t>ы</w:t>
      </w:r>
      <w:r w:rsidRPr="00F5495A">
        <w:rPr>
          <w:rFonts w:ascii="Times New Roman" w:hAnsi="Times New Roman" w:cs="Times New Roman"/>
          <w:spacing w:val="3"/>
          <w:sz w:val="24"/>
          <w:szCs w:val="24"/>
          <w:lang w:eastAsia="ru-RU"/>
        </w:rPr>
        <w:t>;</w:t>
      </w:r>
    </w:p>
    <w:p w:rsidR="002002CA" w:rsidRPr="00F5495A" w:rsidRDefault="00F5495A" w:rsidP="0047352B">
      <w:pPr>
        <w:pStyle w:val="a3"/>
        <w:numPr>
          <w:ilvl w:val="0"/>
          <w:numId w:val="12"/>
        </w:numPr>
        <w:ind w:left="851" w:hanging="284"/>
        <w:jc w:val="both"/>
        <w:rPr>
          <w:rFonts w:ascii="Times New Roman" w:hAnsi="Times New Roman" w:cs="Times New Roman"/>
          <w:spacing w:val="3"/>
          <w:sz w:val="24"/>
          <w:szCs w:val="24"/>
          <w:lang w:eastAsia="ru-RU"/>
        </w:rPr>
      </w:pPr>
      <w:r w:rsidRPr="00F5495A">
        <w:rPr>
          <w:rFonts w:ascii="Times New Roman" w:hAnsi="Times New Roman" w:cs="Times New Roman"/>
          <w:spacing w:val="3"/>
          <w:sz w:val="24"/>
          <w:szCs w:val="24"/>
          <w:lang w:eastAsia="ru-RU"/>
        </w:rPr>
        <w:t>номер</w:t>
      </w:r>
      <w:r w:rsidR="002002CA" w:rsidRPr="00F5495A">
        <w:rPr>
          <w:rFonts w:ascii="Times New Roman" w:hAnsi="Times New Roman" w:cs="Times New Roman"/>
          <w:spacing w:val="3"/>
          <w:sz w:val="24"/>
          <w:szCs w:val="24"/>
          <w:lang w:eastAsia="ru-RU"/>
        </w:rPr>
        <w:t xml:space="preserve"> жил</w:t>
      </w:r>
      <w:r w:rsidRPr="00F5495A">
        <w:rPr>
          <w:rFonts w:ascii="Times New Roman" w:hAnsi="Times New Roman" w:cs="Times New Roman"/>
          <w:spacing w:val="3"/>
          <w:sz w:val="24"/>
          <w:szCs w:val="24"/>
          <w:lang w:eastAsia="ru-RU"/>
        </w:rPr>
        <w:t>ого корпуса</w:t>
      </w:r>
      <w:r w:rsidR="002002CA" w:rsidRPr="00F5495A">
        <w:rPr>
          <w:rFonts w:ascii="Times New Roman" w:hAnsi="Times New Roman" w:cs="Times New Roman"/>
          <w:spacing w:val="3"/>
          <w:sz w:val="24"/>
          <w:szCs w:val="24"/>
          <w:lang w:eastAsia="ru-RU"/>
        </w:rPr>
        <w:t>;</w:t>
      </w:r>
    </w:p>
    <w:p w:rsidR="002002CA" w:rsidRPr="00F5495A" w:rsidRDefault="00F5495A" w:rsidP="0047352B">
      <w:pPr>
        <w:pStyle w:val="a3"/>
        <w:numPr>
          <w:ilvl w:val="0"/>
          <w:numId w:val="12"/>
        </w:numPr>
        <w:ind w:left="851" w:hanging="284"/>
        <w:jc w:val="both"/>
        <w:rPr>
          <w:rFonts w:ascii="Times New Roman" w:hAnsi="Times New Roman" w:cs="Times New Roman"/>
          <w:spacing w:val="3"/>
          <w:sz w:val="24"/>
          <w:szCs w:val="24"/>
          <w:lang w:eastAsia="ru-RU"/>
        </w:rPr>
      </w:pPr>
      <w:r w:rsidRPr="00F5495A">
        <w:rPr>
          <w:rFonts w:ascii="Times New Roman" w:hAnsi="Times New Roman" w:cs="Times New Roman"/>
          <w:spacing w:val="3"/>
          <w:sz w:val="24"/>
          <w:szCs w:val="24"/>
          <w:lang w:eastAsia="ru-RU"/>
        </w:rPr>
        <w:t>наименование</w:t>
      </w:r>
      <w:r w:rsidR="002002CA" w:rsidRPr="00F5495A">
        <w:rPr>
          <w:rFonts w:ascii="Times New Roman" w:hAnsi="Times New Roman" w:cs="Times New Roman"/>
          <w:spacing w:val="3"/>
          <w:sz w:val="24"/>
          <w:szCs w:val="24"/>
          <w:lang w:eastAsia="ru-RU"/>
        </w:rPr>
        <w:t xml:space="preserve"> сооружени</w:t>
      </w:r>
      <w:r w:rsidRPr="00F5495A">
        <w:rPr>
          <w:rFonts w:ascii="Times New Roman" w:hAnsi="Times New Roman" w:cs="Times New Roman"/>
          <w:spacing w:val="3"/>
          <w:sz w:val="24"/>
          <w:szCs w:val="24"/>
          <w:lang w:eastAsia="ru-RU"/>
        </w:rPr>
        <w:t>я</w:t>
      </w:r>
      <w:r w:rsidR="002002CA" w:rsidRPr="00F5495A">
        <w:rPr>
          <w:rFonts w:ascii="Times New Roman" w:hAnsi="Times New Roman" w:cs="Times New Roman"/>
          <w:spacing w:val="3"/>
          <w:sz w:val="24"/>
          <w:szCs w:val="24"/>
          <w:lang w:eastAsia="ru-RU"/>
        </w:rPr>
        <w:t xml:space="preserve"> (столовая, клуб, медпункт, бассейн и т. д.).</w:t>
      </w:r>
    </w:p>
    <w:p w:rsidR="002002CA" w:rsidRPr="00F5495A" w:rsidRDefault="002002CA" w:rsidP="0047352B">
      <w:pPr>
        <w:pStyle w:val="a3"/>
        <w:ind w:firstLine="567"/>
        <w:jc w:val="center"/>
        <w:rPr>
          <w:rFonts w:ascii="Times New Roman" w:hAnsi="Times New Roman" w:cs="Times New Roman"/>
          <w:bCs/>
          <w:spacing w:val="3"/>
          <w:sz w:val="24"/>
          <w:szCs w:val="24"/>
          <w:lang w:eastAsia="ru-RU"/>
        </w:rPr>
      </w:pPr>
      <w:r w:rsidRPr="00F5495A">
        <w:rPr>
          <w:rFonts w:ascii="Times New Roman" w:hAnsi="Times New Roman" w:cs="Times New Roman"/>
          <w:bCs/>
          <w:spacing w:val="3"/>
          <w:sz w:val="24"/>
          <w:szCs w:val="24"/>
          <w:lang w:eastAsia="ru-RU"/>
        </w:rPr>
        <w:t>Таблички на входе в здания</w:t>
      </w:r>
    </w:p>
    <w:p w:rsidR="00923C55" w:rsidRPr="00F5495A" w:rsidRDefault="002002CA" w:rsidP="002F421C">
      <w:pPr>
        <w:pStyle w:val="a3"/>
        <w:ind w:firstLine="567"/>
        <w:jc w:val="both"/>
        <w:rPr>
          <w:rFonts w:ascii="Times New Roman" w:hAnsi="Times New Roman" w:cs="Times New Roman"/>
          <w:spacing w:val="3"/>
          <w:sz w:val="24"/>
          <w:szCs w:val="24"/>
          <w:lang w:eastAsia="ru-RU"/>
        </w:rPr>
      </w:pPr>
      <w:r w:rsidRPr="00F5495A">
        <w:rPr>
          <w:rFonts w:ascii="Times New Roman" w:hAnsi="Times New Roman" w:cs="Times New Roman"/>
          <w:spacing w:val="3"/>
          <w:sz w:val="24"/>
          <w:szCs w:val="24"/>
          <w:lang w:eastAsia="ru-RU"/>
        </w:rPr>
        <w:t xml:space="preserve">На входе в каждый корпус и сооружение лагеря </w:t>
      </w:r>
      <w:r w:rsidR="00923C55" w:rsidRPr="00F5495A">
        <w:rPr>
          <w:rFonts w:ascii="Times New Roman" w:hAnsi="Times New Roman" w:cs="Times New Roman"/>
          <w:spacing w:val="3"/>
          <w:sz w:val="24"/>
          <w:szCs w:val="24"/>
          <w:lang w:eastAsia="ru-RU"/>
        </w:rPr>
        <w:t xml:space="preserve">установлены информационные таблички с дублированием информации шрифтом Брайля </w:t>
      </w:r>
      <w:r w:rsidR="00923C55" w:rsidRPr="00F5495A">
        <w:rPr>
          <w:rFonts w:ascii="Times New Roman" w:hAnsi="Times New Roman" w:cs="Times New Roman"/>
          <w:bCs/>
          <w:spacing w:val="3"/>
          <w:sz w:val="24"/>
          <w:szCs w:val="24"/>
          <w:lang w:eastAsia="ru-RU"/>
        </w:rPr>
        <w:t>на контрастном фоне</w:t>
      </w:r>
      <w:r w:rsidR="00923C55" w:rsidRPr="00F5495A">
        <w:rPr>
          <w:rFonts w:ascii="Times New Roman" w:hAnsi="Times New Roman" w:cs="Times New Roman"/>
          <w:spacing w:val="3"/>
          <w:sz w:val="24"/>
          <w:szCs w:val="24"/>
          <w:lang w:eastAsia="ru-RU"/>
        </w:rPr>
        <w:t>, содержащие:</w:t>
      </w:r>
    </w:p>
    <w:p w:rsidR="002002CA" w:rsidRPr="00F5495A" w:rsidRDefault="002002CA" w:rsidP="00923C55">
      <w:pPr>
        <w:pStyle w:val="a3"/>
        <w:numPr>
          <w:ilvl w:val="0"/>
          <w:numId w:val="13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pacing w:val="3"/>
          <w:sz w:val="24"/>
          <w:szCs w:val="24"/>
          <w:lang w:eastAsia="ru-RU"/>
        </w:rPr>
      </w:pPr>
      <w:r w:rsidRPr="00F5495A">
        <w:rPr>
          <w:rFonts w:ascii="Times New Roman" w:hAnsi="Times New Roman" w:cs="Times New Roman"/>
          <w:spacing w:val="3"/>
          <w:sz w:val="24"/>
          <w:szCs w:val="24"/>
          <w:lang w:eastAsia="ru-RU"/>
        </w:rPr>
        <w:t>наименование здания;</w:t>
      </w:r>
    </w:p>
    <w:p w:rsidR="002002CA" w:rsidRPr="00F5495A" w:rsidRDefault="002002CA" w:rsidP="00923C55">
      <w:pPr>
        <w:pStyle w:val="a3"/>
        <w:numPr>
          <w:ilvl w:val="0"/>
          <w:numId w:val="13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pacing w:val="3"/>
          <w:sz w:val="24"/>
          <w:szCs w:val="24"/>
          <w:lang w:eastAsia="ru-RU"/>
        </w:rPr>
      </w:pPr>
      <w:r w:rsidRPr="00F5495A">
        <w:rPr>
          <w:rFonts w:ascii="Times New Roman" w:hAnsi="Times New Roman" w:cs="Times New Roman"/>
          <w:spacing w:val="3"/>
          <w:sz w:val="24"/>
          <w:szCs w:val="24"/>
          <w:lang w:eastAsia="ru-RU"/>
        </w:rPr>
        <w:t>режим работы (для поме</w:t>
      </w:r>
      <w:r w:rsidR="009061F4">
        <w:rPr>
          <w:rFonts w:ascii="Times New Roman" w:hAnsi="Times New Roman" w:cs="Times New Roman"/>
          <w:spacing w:val="3"/>
          <w:sz w:val="24"/>
          <w:szCs w:val="24"/>
          <w:lang w:eastAsia="ru-RU"/>
        </w:rPr>
        <w:t xml:space="preserve">щений с фиксированным графиком – </w:t>
      </w:r>
      <w:r w:rsidRPr="00F5495A">
        <w:rPr>
          <w:rFonts w:ascii="Times New Roman" w:hAnsi="Times New Roman" w:cs="Times New Roman"/>
          <w:spacing w:val="3"/>
          <w:sz w:val="24"/>
          <w:szCs w:val="24"/>
          <w:lang w:eastAsia="ru-RU"/>
        </w:rPr>
        <w:t>столовая, медпункт, клуб).</w:t>
      </w:r>
    </w:p>
    <w:p w:rsidR="002002CA" w:rsidRPr="00F5495A" w:rsidRDefault="002002CA" w:rsidP="0047352B">
      <w:pPr>
        <w:pStyle w:val="a3"/>
        <w:ind w:firstLine="567"/>
        <w:jc w:val="center"/>
        <w:rPr>
          <w:rFonts w:ascii="Times New Roman" w:hAnsi="Times New Roman" w:cs="Times New Roman"/>
          <w:bCs/>
          <w:spacing w:val="3"/>
          <w:sz w:val="24"/>
          <w:szCs w:val="24"/>
          <w:lang w:eastAsia="ru-RU"/>
        </w:rPr>
      </w:pPr>
      <w:r w:rsidRPr="00F5495A">
        <w:rPr>
          <w:rFonts w:ascii="Times New Roman" w:hAnsi="Times New Roman" w:cs="Times New Roman"/>
          <w:bCs/>
          <w:spacing w:val="3"/>
          <w:sz w:val="24"/>
          <w:szCs w:val="24"/>
          <w:lang w:eastAsia="ru-RU"/>
        </w:rPr>
        <w:t>Таблички «Вызов сотрудника»</w:t>
      </w:r>
    </w:p>
    <w:p w:rsidR="002002CA" w:rsidRPr="00F5495A" w:rsidRDefault="004643C1" w:rsidP="002F421C">
      <w:pPr>
        <w:pStyle w:val="a3"/>
        <w:ind w:firstLine="567"/>
        <w:jc w:val="both"/>
        <w:rPr>
          <w:rFonts w:ascii="Times New Roman" w:hAnsi="Times New Roman" w:cs="Times New Roman"/>
          <w:spacing w:val="3"/>
          <w:sz w:val="24"/>
          <w:szCs w:val="24"/>
          <w:lang w:eastAsia="ru-RU"/>
        </w:rPr>
      </w:pPr>
      <w:r w:rsidRPr="00F5495A">
        <w:rPr>
          <w:rFonts w:ascii="Times New Roman" w:hAnsi="Times New Roman" w:cs="Times New Roman"/>
          <w:spacing w:val="3"/>
          <w:sz w:val="24"/>
          <w:szCs w:val="24"/>
          <w:lang w:eastAsia="ru-RU"/>
        </w:rPr>
        <w:t>На входе</w:t>
      </w:r>
      <w:r w:rsidR="002002CA" w:rsidRPr="00F5495A">
        <w:rPr>
          <w:rFonts w:ascii="Times New Roman" w:hAnsi="Times New Roman" w:cs="Times New Roman"/>
          <w:spacing w:val="3"/>
          <w:sz w:val="24"/>
          <w:szCs w:val="24"/>
          <w:lang w:eastAsia="ru-RU"/>
        </w:rPr>
        <w:t xml:space="preserve"> в здани</w:t>
      </w:r>
      <w:r w:rsidRPr="00F5495A">
        <w:rPr>
          <w:rFonts w:ascii="Times New Roman" w:hAnsi="Times New Roman" w:cs="Times New Roman"/>
          <w:spacing w:val="3"/>
          <w:sz w:val="24"/>
          <w:szCs w:val="24"/>
          <w:lang w:eastAsia="ru-RU"/>
        </w:rPr>
        <w:t>е главного корпуса</w:t>
      </w:r>
      <w:r w:rsidR="002002CA" w:rsidRPr="00F5495A">
        <w:rPr>
          <w:rFonts w:ascii="Times New Roman" w:hAnsi="Times New Roman" w:cs="Times New Roman"/>
          <w:spacing w:val="3"/>
          <w:sz w:val="24"/>
          <w:szCs w:val="24"/>
          <w:lang w:eastAsia="ru-RU"/>
        </w:rPr>
        <w:t xml:space="preserve"> </w:t>
      </w:r>
      <w:r w:rsidRPr="00F5495A">
        <w:rPr>
          <w:rFonts w:ascii="Times New Roman" w:hAnsi="Times New Roman" w:cs="Times New Roman"/>
          <w:spacing w:val="3"/>
          <w:sz w:val="24"/>
          <w:szCs w:val="24"/>
          <w:lang w:eastAsia="ru-RU"/>
        </w:rPr>
        <w:t>установлена</w:t>
      </w:r>
      <w:r w:rsidR="002002CA" w:rsidRPr="00F5495A">
        <w:rPr>
          <w:rFonts w:ascii="Times New Roman" w:hAnsi="Times New Roman" w:cs="Times New Roman"/>
          <w:spacing w:val="3"/>
          <w:sz w:val="24"/>
          <w:szCs w:val="24"/>
          <w:lang w:eastAsia="ru-RU"/>
        </w:rPr>
        <w:t xml:space="preserve"> информационн</w:t>
      </w:r>
      <w:r w:rsidRPr="00F5495A">
        <w:rPr>
          <w:rFonts w:ascii="Times New Roman" w:hAnsi="Times New Roman" w:cs="Times New Roman"/>
          <w:spacing w:val="3"/>
          <w:sz w:val="24"/>
          <w:szCs w:val="24"/>
          <w:lang w:eastAsia="ru-RU"/>
        </w:rPr>
        <w:t>ая табличка</w:t>
      </w:r>
      <w:r w:rsidR="002002CA" w:rsidRPr="00F5495A">
        <w:rPr>
          <w:rFonts w:ascii="Times New Roman" w:hAnsi="Times New Roman" w:cs="Times New Roman"/>
          <w:spacing w:val="3"/>
          <w:sz w:val="24"/>
          <w:szCs w:val="24"/>
          <w:lang w:eastAsia="ru-RU"/>
        </w:rPr>
        <w:t> </w:t>
      </w:r>
      <w:r w:rsidR="002002CA" w:rsidRPr="00F5495A">
        <w:rPr>
          <w:rFonts w:ascii="Times New Roman" w:hAnsi="Times New Roman" w:cs="Times New Roman"/>
          <w:bCs/>
          <w:spacing w:val="3"/>
          <w:sz w:val="24"/>
          <w:szCs w:val="24"/>
          <w:lang w:eastAsia="ru-RU"/>
        </w:rPr>
        <w:t xml:space="preserve">«Вызов </w:t>
      </w:r>
      <w:r w:rsidRPr="00F5495A">
        <w:rPr>
          <w:rFonts w:ascii="Times New Roman" w:hAnsi="Times New Roman" w:cs="Times New Roman"/>
          <w:bCs/>
          <w:spacing w:val="3"/>
          <w:sz w:val="24"/>
          <w:szCs w:val="24"/>
          <w:lang w:eastAsia="ru-RU"/>
        </w:rPr>
        <w:t>сотрудника»</w:t>
      </w:r>
      <w:r w:rsidRPr="00F5495A">
        <w:rPr>
          <w:rFonts w:ascii="Times New Roman" w:hAnsi="Times New Roman" w:cs="Times New Roman"/>
          <w:spacing w:val="3"/>
          <w:sz w:val="24"/>
          <w:szCs w:val="24"/>
          <w:lang w:eastAsia="ru-RU"/>
        </w:rPr>
        <w:t xml:space="preserve"> с </w:t>
      </w:r>
      <w:r w:rsidR="002002CA" w:rsidRPr="00F5495A">
        <w:rPr>
          <w:rFonts w:ascii="Times New Roman" w:hAnsi="Times New Roman" w:cs="Times New Roman"/>
          <w:spacing w:val="3"/>
          <w:sz w:val="24"/>
          <w:szCs w:val="24"/>
          <w:lang w:eastAsia="ru-RU"/>
        </w:rPr>
        <w:t xml:space="preserve">дублированием </w:t>
      </w:r>
      <w:r w:rsidR="00137C25" w:rsidRPr="00F5495A">
        <w:rPr>
          <w:rFonts w:ascii="Times New Roman" w:hAnsi="Times New Roman" w:cs="Times New Roman"/>
          <w:spacing w:val="3"/>
          <w:sz w:val="24"/>
          <w:szCs w:val="24"/>
          <w:lang w:eastAsia="ru-RU"/>
        </w:rPr>
        <w:t xml:space="preserve">информации </w:t>
      </w:r>
      <w:r w:rsidR="002002CA" w:rsidRPr="00F5495A">
        <w:rPr>
          <w:rFonts w:ascii="Times New Roman" w:hAnsi="Times New Roman" w:cs="Times New Roman"/>
          <w:spacing w:val="3"/>
          <w:sz w:val="24"/>
          <w:szCs w:val="24"/>
          <w:lang w:eastAsia="ru-RU"/>
        </w:rPr>
        <w:t xml:space="preserve">шрифтом Брайля. Кнопка вызова позволяет ребёнку с </w:t>
      </w:r>
      <w:r w:rsidRPr="00F5495A">
        <w:rPr>
          <w:rFonts w:ascii="Times New Roman" w:hAnsi="Times New Roman" w:cs="Times New Roman"/>
          <w:spacing w:val="3"/>
          <w:sz w:val="24"/>
          <w:szCs w:val="24"/>
          <w:lang w:eastAsia="ru-RU"/>
        </w:rPr>
        <w:t>различного рода нарушениями</w:t>
      </w:r>
      <w:r w:rsidR="002002CA" w:rsidRPr="00F5495A">
        <w:rPr>
          <w:rFonts w:ascii="Times New Roman" w:hAnsi="Times New Roman" w:cs="Times New Roman"/>
          <w:spacing w:val="3"/>
          <w:sz w:val="24"/>
          <w:szCs w:val="24"/>
          <w:lang w:eastAsia="ru-RU"/>
        </w:rPr>
        <w:t xml:space="preserve"> самостоятельно обратиться </w:t>
      </w:r>
      <w:r w:rsidR="00137C25" w:rsidRPr="00F5495A">
        <w:rPr>
          <w:rFonts w:ascii="Times New Roman" w:hAnsi="Times New Roman" w:cs="Times New Roman"/>
          <w:spacing w:val="3"/>
          <w:sz w:val="24"/>
          <w:szCs w:val="24"/>
          <w:lang w:eastAsia="ru-RU"/>
        </w:rPr>
        <w:br/>
      </w:r>
      <w:r w:rsidR="002002CA" w:rsidRPr="00F5495A">
        <w:rPr>
          <w:rFonts w:ascii="Times New Roman" w:hAnsi="Times New Roman" w:cs="Times New Roman"/>
          <w:spacing w:val="3"/>
          <w:sz w:val="24"/>
          <w:szCs w:val="24"/>
          <w:lang w:eastAsia="ru-RU"/>
        </w:rPr>
        <w:t xml:space="preserve">за помощью к дежурному </w:t>
      </w:r>
      <w:r w:rsidR="00F5495A" w:rsidRPr="00F5495A">
        <w:rPr>
          <w:rFonts w:ascii="Times New Roman" w:hAnsi="Times New Roman" w:cs="Times New Roman"/>
          <w:spacing w:val="3"/>
          <w:sz w:val="24"/>
          <w:szCs w:val="24"/>
          <w:lang w:eastAsia="ru-RU"/>
        </w:rPr>
        <w:t>администратору</w:t>
      </w:r>
      <w:r w:rsidR="00F5495A" w:rsidRPr="00F5495A">
        <w:rPr>
          <w:rFonts w:ascii="Times New Roman" w:hAnsi="Times New Roman" w:cs="Times New Roman"/>
          <w:spacing w:val="3"/>
          <w:sz w:val="24"/>
          <w:szCs w:val="24"/>
          <w:lang w:eastAsia="ru-RU"/>
        </w:rPr>
        <w:t xml:space="preserve">, </w:t>
      </w:r>
      <w:r w:rsidR="002002CA" w:rsidRPr="00F5495A">
        <w:rPr>
          <w:rFonts w:ascii="Times New Roman" w:hAnsi="Times New Roman" w:cs="Times New Roman"/>
          <w:spacing w:val="3"/>
          <w:sz w:val="24"/>
          <w:szCs w:val="24"/>
          <w:lang w:eastAsia="ru-RU"/>
        </w:rPr>
        <w:t>меди</w:t>
      </w:r>
      <w:r w:rsidR="00F5495A" w:rsidRPr="00F5495A">
        <w:rPr>
          <w:rFonts w:ascii="Times New Roman" w:hAnsi="Times New Roman" w:cs="Times New Roman"/>
          <w:spacing w:val="3"/>
          <w:sz w:val="24"/>
          <w:szCs w:val="24"/>
          <w:lang w:eastAsia="ru-RU"/>
        </w:rPr>
        <w:t>цинскому работнику, педагогу.</w:t>
      </w:r>
    </w:p>
    <w:p w:rsidR="004643C1" w:rsidRPr="00F5495A" w:rsidRDefault="004643C1" w:rsidP="004643C1">
      <w:pPr>
        <w:pStyle w:val="a3"/>
        <w:ind w:firstLine="567"/>
        <w:jc w:val="center"/>
        <w:rPr>
          <w:rFonts w:ascii="Times New Roman" w:hAnsi="Times New Roman" w:cs="Times New Roman"/>
          <w:bCs/>
          <w:spacing w:val="3"/>
          <w:sz w:val="24"/>
          <w:szCs w:val="24"/>
          <w:lang w:eastAsia="ru-RU"/>
        </w:rPr>
      </w:pPr>
    </w:p>
    <w:p w:rsidR="002002CA" w:rsidRPr="00F5495A" w:rsidRDefault="002002CA" w:rsidP="004643C1">
      <w:pPr>
        <w:pStyle w:val="a3"/>
        <w:ind w:firstLine="567"/>
        <w:jc w:val="center"/>
        <w:rPr>
          <w:rFonts w:ascii="Times New Roman" w:hAnsi="Times New Roman" w:cs="Times New Roman"/>
          <w:bCs/>
          <w:spacing w:val="3"/>
          <w:sz w:val="24"/>
          <w:szCs w:val="24"/>
          <w:lang w:eastAsia="ru-RU"/>
        </w:rPr>
      </w:pPr>
      <w:r w:rsidRPr="00F5495A">
        <w:rPr>
          <w:rFonts w:ascii="Times New Roman" w:hAnsi="Times New Roman" w:cs="Times New Roman"/>
          <w:bCs/>
          <w:spacing w:val="3"/>
          <w:sz w:val="24"/>
          <w:szCs w:val="24"/>
          <w:lang w:eastAsia="ru-RU"/>
        </w:rPr>
        <w:t>Сервисные тактильно-визуальные знаки</w:t>
      </w:r>
    </w:p>
    <w:p w:rsidR="004643C1" w:rsidRPr="00F5495A" w:rsidRDefault="002002CA" w:rsidP="002F421C">
      <w:pPr>
        <w:pStyle w:val="a3"/>
        <w:ind w:firstLine="567"/>
        <w:jc w:val="both"/>
        <w:rPr>
          <w:rFonts w:ascii="Times New Roman" w:hAnsi="Times New Roman" w:cs="Times New Roman"/>
          <w:spacing w:val="3"/>
          <w:sz w:val="24"/>
          <w:szCs w:val="24"/>
          <w:lang w:eastAsia="ru-RU"/>
        </w:rPr>
      </w:pPr>
      <w:r w:rsidRPr="00F5495A">
        <w:rPr>
          <w:rFonts w:ascii="Times New Roman" w:hAnsi="Times New Roman" w:cs="Times New Roman"/>
          <w:spacing w:val="3"/>
          <w:sz w:val="24"/>
          <w:szCs w:val="24"/>
          <w:lang w:eastAsia="ru-RU"/>
        </w:rPr>
        <w:t>По всей территории лагеря и внутри зданий устан</w:t>
      </w:r>
      <w:r w:rsidR="004643C1" w:rsidRPr="00F5495A">
        <w:rPr>
          <w:rFonts w:ascii="Times New Roman" w:hAnsi="Times New Roman" w:cs="Times New Roman"/>
          <w:spacing w:val="3"/>
          <w:sz w:val="24"/>
          <w:szCs w:val="24"/>
          <w:lang w:eastAsia="ru-RU"/>
        </w:rPr>
        <w:t>овлены</w:t>
      </w:r>
      <w:r w:rsidRPr="00F5495A">
        <w:rPr>
          <w:rFonts w:ascii="Times New Roman" w:hAnsi="Times New Roman" w:cs="Times New Roman"/>
          <w:spacing w:val="3"/>
          <w:sz w:val="24"/>
          <w:szCs w:val="24"/>
          <w:lang w:eastAsia="ru-RU"/>
        </w:rPr>
        <w:t> </w:t>
      </w:r>
      <w:r w:rsidRPr="00F5495A">
        <w:rPr>
          <w:rFonts w:ascii="Times New Roman" w:hAnsi="Times New Roman" w:cs="Times New Roman"/>
          <w:bCs/>
          <w:spacing w:val="3"/>
          <w:sz w:val="24"/>
          <w:szCs w:val="24"/>
          <w:lang w:eastAsia="ru-RU"/>
        </w:rPr>
        <w:t>сервисные тактильно-визуальные знаки</w:t>
      </w:r>
      <w:r w:rsidRPr="00F5495A">
        <w:rPr>
          <w:rFonts w:ascii="Times New Roman" w:hAnsi="Times New Roman" w:cs="Times New Roman"/>
          <w:spacing w:val="3"/>
          <w:sz w:val="24"/>
          <w:szCs w:val="24"/>
          <w:lang w:eastAsia="ru-RU"/>
        </w:rPr>
        <w:t xml:space="preserve"> с дублированием шрифтом Брайля. </w:t>
      </w:r>
    </w:p>
    <w:p w:rsidR="002002CA" w:rsidRPr="00F5495A" w:rsidRDefault="002002CA" w:rsidP="002F421C">
      <w:pPr>
        <w:pStyle w:val="a3"/>
        <w:ind w:firstLine="567"/>
        <w:jc w:val="both"/>
        <w:rPr>
          <w:rFonts w:ascii="Times New Roman" w:hAnsi="Times New Roman" w:cs="Times New Roman"/>
          <w:spacing w:val="3"/>
          <w:sz w:val="24"/>
          <w:szCs w:val="24"/>
          <w:lang w:eastAsia="ru-RU"/>
        </w:rPr>
      </w:pPr>
      <w:r w:rsidRPr="00F5495A">
        <w:rPr>
          <w:rFonts w:ascii="Times New Roman" w:hAnsi="Times New Roman" w:cs="Times New Roman"/>
          <w:spacing w:val="3"/>
          <w:sz w:val="24"/>
          <w:szCs w:val="24"/>
          <w:lang w:eastAsia="ru-RU"/>
        </w:rPr>
        <w:t>К ним относятся:</w:t>
      </w:r>
    </w:p>
    <w:p w:rsidR="002002CA" w:rsidRPr="00F5495A" w:rsidRDefault="002002CA" w:rsidP="00137C25">
      <w:pPr>
        <w:pStyle w:val="a3"/>
        <w:numPr>
          <w:ilvl w:val="0"/>
          <w:numId w:val="14"/>
        </w:numPr>
        <w:tabs>
          <w:tab w:val="left" w:pos="851"/>
        </w:tabs>
        <w:ind w:left="567" w:firstLine="0"/>
        <w:jc w:val="both"/>
        <w:rPr>
          <w:rFonts w:ascii="Times New Roman" w:hAnsi="Times New Roman" w:cs="Times New Roman"/>
          <w:spacing w:val="3"/>
          <w:sz w:val="24"/>
          <w:szCs w:val="24"/>
          <w:lang w:eastAsia="ru-RU"/>
        </w:rPr>
      </w:pPr>
      <w:r w:rsidRPr="00F5495A">
        <w:rPr>
          <w:rFonts w:ascii="Times New Roman" w:hAnsi="Times New Roman" w:cs="Times New Roman"/>
          <w:spacing w:val="3"/>
          <w:sz w:val="24"/>
          <w:szCs w:val="24"/>
          <w:lang w:eastAsia="ru-RU"/>
        </w:rPr>
        <w:t>знаки, обозначающие направление движения;</w:t>
      </w:r>
    </w:p>
    <w:p w:rsidR="002002CA" w:rsidRPr="00F5495A" w:rsidRDefault="002002CA" w:rsidP="00137C25">
      <w:pPr>
        <w:pStyle w:val="a3"/>
        <w:numPr>
          <w:ilvl w:val="0"/>
          <w:numId w:val="14"/>
        </w:numPr>
        <w:tabs>
          <w:tab w:val="left" w:pos="851"/>
        </w:tabs>
        <w:ind w:left="567" w:firstLine="0"/>
        <w:jc w:val="both"/>
        <w:rPr>
          <w:rFonts w:ascii="Times New Roman" w:hAnsi="Times New Roman" w:cs="Times New Roman"/>
          <w:spacing w:val="3"/>
          <w:sz w:val="24"/>
          <w:szCs w:val="24"/>
          <w:lang w:eastAsia="ru-RU"/>
        </w:rPr>
      </w:pPr>
      <w:r w:rsidRPr="00F5495A">
        <w:rPr>
          <w:rFonts w:ascii="Times New Roman" w:hAnsi="Times New Roman" w:cs="Times New Roman"/>
          <w:spacing w:val="3"/>
          <w:sz w:val="24"/>
          <w:szCs w:val="24"/>
          <w:lang w:eastAsia="ru-RU"/>
        </w:rPr>
        <w:t>знаки, предупреждающие об опасности;</w:t>
      </w:r>
    </w:p>
    <w:p w:rsidR="002002CA" w:rsidRPr="00F5495A" w:rsidRDefault="002002CA" w:rsidP="00137C25">
      <w:pPr>
        <w:pStyle w:val="a3"/>
        <w:numPr>
          <w:ilvl w:val="0"/>
          <w:numId w:val="14"/>
        </w:numPr>
        <w:tabs>
          <w:tab w:val="left" w:pos="851"/>
        </w:tabs>
        <w:ind w:left="567" w:firstLine="0"/>
        <w:jc w:val="both"/>
        <w:rPr>
          <w:rFonts w:ascii="Times New Roman" w:hAnsi="Times New Roman" w:cs="Times New Roman"/>
          <w:spacing w:val="3"/>
          <w:sz w:val="24"/>
          <w:szCs w:val="24"/>
          <w:lang w:eastAsia="ru-RU"/>
        </w:rPr>
      </w:pPr>
      <w:r w:rsidRPr="00F5495A">
        <w:rPr>
          <w:rFonts w:ascii="Times New Roman" w:hAnsi="Times New Roman" w:cs="Times New Roman"/>
          <w:spacing w:val="3"/>
          <w:sz w:val="24"/>
          <w:szCs w:val="24"/>
          <w:lang w:eastAsia="ru-RU"/>
        </w:rPr>
        <w:t>знаки, обозначающие доступные санитарно-гигиенические помещения;</w:t>
      </w:r>
    </w:p>
    <w:p w:rsidR="002002CA" w:rsidRPr="00F5495A" w:rsidRDefault="002002CA" w:rsidP="00137C25">
      <w:pPr>
        <w:pStyle w:val="a3"/>
        <w:numPr>
          <w:ilvl w:val="0"/>
          <w:numId w:val="14"/>
        </w:numPr>
        <w:tabs>
          <w:tab w:val="left" w:pos="851"/>
        </w:tabs>
        <w:ind w:left="567" w:firstLine="0"/>
        <w:jc w:val="both"/>
        <w:rPr>
          <w:rFonts w:ascii="Times New Roman" w:hAnsi="Times New Roman" w:cs="Times New Roman"/>
          <w:spacing w:val="3"/>
          <w:sz w:val="24"/>
          <w:szCs w:val="24"/>
          <w:lang w:eastAsia="ru-RU"/>
        </w:rPr>
      </w:pPr>
      <w:r w:rsidRPr="00F5495A">
        <w:rPr>
          <w:rFonts w:ascii="Times New Roman" w:hAnsi="Times New Roman" w:cs="Times New Roman"/>
          <w:spacing w:val="3"/>
          <w:sz w:val="24"/>
          <w:szCs w:val="24"/>
          <w:lang w:eastAsia="ru-RU"/>
        </w:rPr>
        <w:t>знаки, обозначающие места отдыха и ожидания.</w:t>
      </w:r>
    </w:p>
    <w:p w:rsidR="004643C1" w:rsidRPr="00F5495A" w:rsidRDefault="004643C1" w:rsidP="002F421C">
      <w:pPr>
        <w:pStyle w:val="a3"/>
        <w:ind w:firstLine="567"/>
        <w:jc w:val="both"/>
        <w:rPr>
          <w:rFonts w:ascii="Times New Roman" w:hAnsi="Times New Roman" w:cs="Times New Roman"/>
          <w:spacing w:val="3"/>
          <w:sz w:val="24"/>
          <w:szCs w:val="24"/>
          <w:lang w:eastAsia="ru-RU"/>
        </w:rPr>
      </w:pPr>
    </w:p>
    <w:p w:rsidR="00137C25" w:rsidRDefault="00137C25" w:rsidP="002F421C">
      <w:pPr>
        <w:pStyle w:val="a3"/>
        <w:ind w:firstLine="567"/>
        <w:jc w:val="both"/>
        <w:rPr>
          <w:rFonts w:ascii="Times New Roman" w:hAnsi="Times New Roman" w:cs="Times New Roman"/>
          <w:spacing w:val="3"/>
          <w:sz w:val="24"/>
          <w:szCs w:val="24"/>
          <w:lang w:eastAsia="ru-RU"/>
        </w:rPr>
      </w:pPr>
      <w:r w:rsidRPr="00F5495A">
        <w:rPr>
          <w:rFonts w:ascii="Times New Roman" w:hAnsi="Times New Roman" w:cs="Times New Roman"/>
          <w:spacing w:val="3"/>
          <w:sz w:val="24"/>
          <w:szCs w:val="24"/>
          <w:lang w:eastAsia="ru-RU"/>
        </w:rPr>
        <w:t>Каждая значимая единица информации на территории Детского оздоровительного лагеря «Зарница» пред</w:t>
      </w:r>
      <w:r w:rsidR="001650AE">
        <w:rPr>
          <w:rFonts w:ascii="Times New Roman" w:hAnsi="Times New Roman" w:cs="Times New Roman"/>
          <w:spacing w:val="3"/>
          <w:sz w:val="24"/>
          <w:szCs w:val="24"/>
          <w:lang w:eastAsia="ru-RU"/>
        </w:rPr>
        <w:t>ставлена минимум в двух формах –</w:t>
      </w:r>
      <w:r w:rsidRPr="00F5495A">
        <w:rPr>
          <w:rFonts w:ascii="Times New Roman" w:hAnsi="Times New Roman" w:cs="Times New Roman"/>
          <w:spacing w:val="3"/>
          <w:sz w:val="24"/>
          <w:szCs w:val="24"/>
          <w:lang w:eastAsia="ru-RU"/>
        </w:rPr>
        <w:t xml:space="preserve"> визуальной и тактильной (звуковой), чтобы каждый отдыхающий мог получить её независимо от характера своих ограничений.</w:t>
      </w:r>
      <w:bookmarkStart w:id="0" w:name="_GoBack"/>
      <w:bookmarkEnd w:id="0"/>
    </w:p>
    <w:sectPr w:rsidR="00137C25" w:rsidSect="00F5495A"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1BFC"/>
    <w:multiLevelType w:val="hybridMultilevel"/>
    <w:tmpl w:val="94DC4C60"/>
    <w:lvl w:ilvl="0" w:tplc="23F61DF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06D0912"/>
    <w:multiLevelType w:val="multilevel"/>
    <w:tmpl w:val="67406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7A60C4"/>
    <w:multiLevelType w:val="multilevel"/>
    <w:tmpl w:val="31A29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BC5FE5"/>
    <w:multiLevelType w:val="multilevel"/>
    <w:tmpl w:val="3EE2E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9322A0"/>
    <w:multiLevelType w:val="multilevel"/>
    <w:tmpl w:val="FAAE9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6F4183"/>
    <w:multiLevelType w:val="multilevel"/>
    <w:tmpl w:val="E22C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CF87302"/>
    <w:multiLevelType w:val="multilevel"/>
    <w:tmpl w:val="DE2A6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F1912EE"/>
    <w:multiLevelType w:val="hybridMultilevel"/>
    <w:tmpl w:val="C032F1C2"/>
    <w:lvl w:ilvl="0" w:tplc="23F61DF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349731ED"/>
    <w:multiLevelType w:val="multilevel"/>
    <w:tmpl w:val="26783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B352E5B"/>
    <w:multiLevelType w:val="multilevel"/>
    <w:tmpl w:val="2BDA8E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B007735"/>
    <w:multiLevelType w:val="hybridMultilevel"/>
    <w:tmpl w:val="141AA508"/>
    <w:lvl w:ilvl="0" w:tplc="23F61DF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50D13B19"/>
    <w:multiLevelType w:val="multilevel"/>
    <w:tmpl w:val="F1C0E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18D66FF"/>
    <w:multiLevelType w:val="hybridMultilevel"/>
    <w:tmpl w:val="45C4D738"/>
    <w:lvl w:ilvl="0" w:tplc="23F61DF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59B1122A"/>
    <w:multiLevelType w:val="multilevel"/>
    <w:tmpl w:val="376A3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8"/>
  </w:num>
  <w:num w:numId="3">
    <w:abstractNumId w:val="1"/>
  </w:num>
  <w:num w:numId="4">
    <w:abstractNumId w:val="4"/>
  </w:num>
  <w:num w:numId="5">
    <w:abstractNumId w:val="13"/>
  </w:num>
  <w:num w:numId="6">
    <w:abstractNumId w:val="3"/>
  </w:num>
  <w:num w:numId="7">
    <w:abstractNumId w:val="6"/>
  </w:num>
  <w:num w:numId="8">
    <w:abstractNumId w:val="2"/>
  </w:num>
  <w:num w:numId="9">
    <w:abstractNumId w:val="5"/>
  </w:num>
  <w:num w:numId="10">
    <w:abstractNumId w:val="9"/>
  </w:num>
  <w:num w:numId="11">
    <w:abstractNumId w:val="12"/>
  </w:num>
  <w:num w:numId="12">
    <w:abstractNumId w:val="7"/>
  </w:num>
  <w:num w:numId="13">
    <w:abstractNumId w:val="0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1A33"/>
    <w:rsid w:val="00137C25"/>
    <w:rsid w:val="001650AE"/>
    <w:rsid w:val="001C3FDB"/>
    <w:rsid w:val="002002CA"/>
    <w:rsid w:val="002F421C"/>
    <w:rsid w:val="004643C1"/>
    <w:rsid w:val="0047352B"/>
    <w:rsid w:val="0050022B"/>
    <w:rsid w:val="00631A33"/>
    <w:rsid w:val="007F1973"/>
    <w:rsid w:val="009061F4"/>
    <w:rsid w:val="00923C55"/>
    <w:rsid w:val="0095725B"/>
    <w:rsid w:val="009D4ED0"/>
    <w:rsid w:val="00A36D62"/>
    <w:rsid w:val="00AD12B6"/>
    <w:rsid w:val="00CC2C00"/>
    <w:rsid w:val="00D035F5"/>
    <w:rsid w:val="00E81B81"/>
    <w:rsid w:val="00F5495A"/>
    <w:rsid w:val="00F76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BEE5B1"/>
  <w15:chartTrackingRefBased/>
  <w15:docId w15:val="{153632A4-A6ED-4180-8FA1-763E983BA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3F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81B81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2F42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F421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665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1</Pages>
  <Words>349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cp:lastPrinted>2026-09-18T09:17:00Z</cp:lastPrinted>
  <dcterms:created xsi:type="dcterms:W3CDTF">2026-08-06T08:52:00Z</dcterms:created>
  <dcterms:modified xsi:type="dcterms:W3CDTF">2026-09-18T10:10:00Z</dcterms:modified>
</cp:coreProperties>
</file>