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5A3" w:rsidRDefault="00D225A3" w:rsidP="00D225A3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06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5.2. </w:t>
      </w:r>
      <w:r w:rsidRPr="00D225A3">
        <w:rPr>
          <w:rFonts w:ascii="Times New Roman" w:eastAsia="Times New Roman" w:hAnsi="Times New Roman" w:cs="Calibri"/>
          <w:sz w:val="24"/>
          <w:szCs w:val="24"/>
          <w:lang w:eastAsia="ru-RU"/>
        </w:rPr>
        <w:t>Об условиях проживания детей</w:t>
      </w:r>
    </w:p>
    <w:p w:rsidR="00D225A3" w:rsidRDefault="00D225A3" w:rsidP="00D225A3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06"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D225A3">
        <w:rPr>
          <w:rFonts w:ascii="Times New Roman" w:eastAsia="Times New Roman" w:hAnsi="Times New Roman" w:cs="Times New Roman"/>
          <w:sz w:val="24"/>
          <w:szCs w:val="24"/>
        </w:rPr>
        <w:t xml:space="preserve">Дети проживают 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в одноэтажных зданиях, размещение в спальных помещениях площадью 18-36 </w:t>
      </w:r>
      <w:proofErr w:type="spellStart"/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>кв.м</w:t>
      </w:r>
      <w:proofErr w:type="spellEnd"/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. по 4-6 человек. </w:t>
      </w:r>
    </w:p>
    <w:p w:rsidR="00D225A3" w:rsidRDefault="00D225A3" w:rsidP="00D225A3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0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25A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 xml:space="preserve">комнатах: </w:t>
      </w:r>
    </w:p>
    <w:p w:rsidR="00D225A3" w:rsidRDefault="00D225A3" w:rsidP="00D225A3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0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25A3">
        <w:rPr>
          <w:rFonts w:ascii="Times New Roman" w:eastAsia="Times New Roman" w:hAnsi="Times New Roman" w:cs="Times New Roman"/>
          <w:sz w:val="24"/>
          <w:szCs w:val="24"/>
        </w:rPr>
        <w:t>1) спальная зона: индивидуально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кровать,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тумбочка,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стул, прикроватный коврик;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шкаф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одежды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>;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225A3" w:rsidRDefault="00D225A3" w:rsidP="00D225A3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06"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D225A3">
        <w:rPr>
          <w:rFonts w:ascii="Times New Roman" w:eastAsia="Times New Roman" w:hAnsi="Times New Roman" w:cs="Times New Roman"/>
          <w:sz w:val="24"/>
          <w:szCs w:val="24"/>
        </w:rPr>
        <w:t>2) зона отдыха: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столы, диванчик, пуфы, ковер.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D225A3" w:rsidRPr="00D225A3" w:rsidRDefault="00D225A3" w:rsidP="00D225A3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0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>Общее количество детей в корпусе до 48 человек.</w:t>
      </w:r>
    </w:p>
    <w:p w:rsidR="00D225A3" w:rsidRPr="00D225A3" w:rsidRDefault="00D225A3" w:rsidP="00D225A3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0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25A3">
        <w:rPr>
          <w:rFonts w:ascii="Times New Roman" w:eastAsia="Times New Roman" w:hAnsi="Times New Roman" w:cs="Times New Roman"/>
          <w:sz w:val="24"/>
          <w:szCs w:val="24"/>
        </w:rPr>
        <w:t>Питьевые кулеры установлены в каждом холле на этаже. Санитарно-гигиенический блок на каждом этаже: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туалеты (наличие гигиенических леек), умывальные (наличие горячей и холодной воды).</w:t>
      </w:r>
      <w:r w:rsidRPr="00D225A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отдельных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комнатах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установлены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автоматические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стиральные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машинки,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оборудованы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сушильные.</w:t>
      </w:r>
    </w:p>
    <w:p w:rsidR="00D225A3" w:rsidRPr="00D225A3" w:rsidRDefault="00D225A3" w:rsidP="00D225A3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0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25A3">
        <w:rPr>
          <w:rFonts w:ascii="Times New Roman" w:eastAsia="Times New Roman" w:hAnsi="Times New Roman" w:cs="Times New Roman"/>
          <w:sz w:val="24"/>
          <w:szCs w:val="24"/>
        </w:rPr>
        <w:t>Душевые комнаты для мальчиков и девочек в отдельном корпусе. В каждой душевой имеется туалетная комната.</w:t>
      </w:r>
    </w:p>
    <w:p w:rsidR="00D225A3" w:rsidRPr="00D225A3" w:rsidRDefault="00D225A3" w:rsidP="00D225A3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1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25A3">
        <w:rPr>
          <w:rFonts w:ascii="Times New Roman" w:eastAsia="Times New Roman" w:hAnsi="Times New Roman" w:cs="Times New Roman"/>
          <w:sz w:val="24"/>
          <w:szCs w:val="24"/>
        </w:rPr>
        <w:t>Здания и сооружения лагеря соответствуют требованиям безопасности. Общее количество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размещаемых</w:t>
      </w:r>
      <w:r w:rsidRPr="00D225A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D225A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соответствует</w:t>
      </w:r>
      <w:r w:rsidRPr="00D225A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проектной</w:t>
      </w:r>
      <w:r w:rsidRPr="00D225A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вместимости</w:t>
      </w:r>
      <w:r w:rsidRPr="00D225A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детского</w:t>
      </w:r>
      <w:r w:rsidRPr="00D225A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оздоровительного</w:t>
      </w:r>
      <w:r w:rsidRPr="00D225A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лагеря.</w:t>
      </w:r>
    </w:p>
    <w:p w:rsidR="00D225A3" w:rsidRPr="00D225A3" w:rsidRDefault="00D225A3" w:rsidP="00D225A3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0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25A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Pr="00D225A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культурно-массовой</w:t>
      </w:r>
      <w:r w:rsidRPr="00D225A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D225A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225A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лагере</w:t>
      </w:r>
      <w:r w:rsidRPr="00D225A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имеются:</w:t>
      </w:r>
      <w:r w:rsidRPr="00D225A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клуб</w:t>
      </w:r>
      <w:r w:rsidRPr="00D225A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225A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актовым</w:t>
      </w:r>
      <w:r w:rsidRPr="00D225A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залом</w:t>
      </w:r>
      <w:r w:rsidRPr="00D225A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(оборудован современными техническими средствами), крытая</w:t>
      </w:r>
      <w:r w:rsidRPr="00D225A3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225A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открытая</w:t>
      </w:r>
      <w:r w:rsidRPr="00D225A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танцевальные</w:t>
      </w:r>
      <w:r w:rsidRPr="00D225A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площадки,</w:t>
      </w:r>
      <w:r w:rsidRPr="00D225A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костюмерная;</w:t>
      </w:r>
      <w:r w:rsidRPr="00D225A3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комнаты и веранды</w:t>
      </w:r>
      <w:r w:rsidRPr="00D225A3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кружковой</w:t>
      </w:r>
      <w:r w:rsidRPr="00D225A3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работы,</w:t>
      </w:r>
      <w:r w:rsidRPr="00D225A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библиотека</w:t>
      </w:r>
      <w:r w:rsidRPr="00D225A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- музей,</w:t>
      </w:r>
      <w:r w:rsidRPr="00D225A3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комната психологической разгрузки, комната активизации познавательных процессов, комната для проведения групповых занятий, комната логопеда-дефектолога; игровые</w:t>
      </w:r>
      <w:r w:rsidRPr="00D225A3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места</w:t>
      </w:r>
      <w:r w:rsidRPr="00D225A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 xml:space="preserve">для проведения настольных игр, площадка для проведения линеек, необходимый </w:t>
      </w:r>
      <w:r w:rsidRPr="00D225A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инвентарь </w:t>
      </w:r>
      <w:r w:rsidRPr="00D225A3">
        <w:rPr>
          <w:rFonts w:ascii="Times New Roman" w:eastAsia="Times New Roman" w:hAnsi="Times New Roman" w:cs="Times New Roman"/>
          <w:spacing w:val="-1"/>
          <w:sz w:val="24"/>
          <w:szCs w:val="24"/>
        </w:rPr>
        <w:br/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225A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оборудование</w:t>
      </w:r>
      <w:r w:rsidRPr="00D225A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225A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организации досуга</w:t>
      </w:r>
      <w:r w:rsidRPr="00D225A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D225A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225A3">
        <w:rPr>
          <w:rFonts w:ascii="Times New Roman" w:eastAsia="Times New Roman" w:hAnsi="Times New Roman" w:cs="Times New Roman"/>
          <w:sz w:val="24"/>
          <w:szCs w:val="24"/>
        </w:rPr>
        <w:t>разного возраста.</w:t>
      </w:r>
    </w:p>
    <w:p w:rsidR="00AC110F" w:rsidRDefault="00AC110F"/>
    <w:sectPr w:rsidR="00AC1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A6F"/>
    <w:rsid w:val="009B1A6F"/>
    <w:rsid w:val="00AC110F"/>
    <w:rsid w:val="00D2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878C2"/>
  <w15:chartTrackingRefBased/>
  <w15:docId w15:val="{21AB9A9C-E151-4B10-A3AA-1D377F73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2026-09-03T08:48:00Z</dcterms:created>
  <dcterms:modified xsi:type="dcterms:W3CDTF">2026-09-03T08:50:00Z</dcterms:modified>
</cp:coreProperties>
</file>